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指尖传承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邂逅匠心——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公司开展非遗剪纸活动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在紧张而忙碌的科研生产之余，为帮助员工舒缓压力、陶冶情操，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10月29日，公司特邀金陵非遗剪纸传承人亲临授课，在古道文苑精心组织了一场非遗剪纸艺术活动。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活动现场，氛围宁静而投入。在老师的悉心指导下，大家纷纷投入到自己的创作中，方寸之间，剪刀在纸张上游走，勾勒出灵动金鱼和憨厚熊猫，每一次成功的剪刻都凝聚着专注与细心，伴随着大家满满的成就感。压轴环节，全员挑战象征奋进的“骏马”剪纸，纸间穿梭，一匹匹精神抖擞、昂首奔腾的骏马姿态精彩呈现。这不仅是一幅剪纸作品，更彰显了我们龙马精神、一马当先的团队士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次非遗体验，不仅让大家在活动中放松了身心，感受中华传统文化的独特魅力，更是在方寸纸张间涵养心性、修炼专注、凝聚匠心。一张一弛，方能行稳致远，让我们以更加严谨细致的状态，共同迎接未来的挑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A04A58"/>
    <w:rsid w:val="1FDE5B04"/>
    <w:rsid w:val="3ECF560C"/>
    <w:rsid w:val="4CED649D"/>
    <w:rsid w:val="4E1038A1"/>
    <w:rsid w:val="55AA6C31"/>
    <w:rsid w:val="64433F70"/>
    <w:rsid w:val="6ED83766"/>
    <w:rsid w:val="7765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2025-10-29T08:03:00Z</dcterms:created>
  <dc:creator>shiwj1509</dc:creator>
  <cp:lastModifiedBy>是雯晶</cp:lastModifiedBy>
  <dcterms:modified xsi:type="dcterms:W3CDTF">2026-01-23T00:23:16Z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  <property fmtid="{D5CDD505-2E9C-101B-9397-08002B2CF9AE}" pid="3" name="ICV">
    <vt:lpwstr>B1B4E5CEC1E2442CB906DB50C13D0A41</vt:lpwstr>
  </property>
</Properties>
</file>